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BF" w:rsidRPr="00DB32A6" w:rsidRDefault="00F351C4" w:rsidP="00313CBF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-737870</wp:posOffset>
                </wp:positionV>
                <wp:extent cx="42862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E25E7" id="Rectangle 3" o:spid="_x0000_s1026" style="position:absolute;margin-left:411.6pt;margin-top:-58.1pt;width:33.75pt;height:3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DB32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632" behindDoc="0" locked="0" layoutInCell="1" allowOverlap="1" wp14:anchorId="37BF3CA1" wp14:editId="3E85B039">
            <wp:simplePos x="0" y="0"/>
            <wp:positionH relativeFrom="column">
              <wp:posOffset>1971675</wp:posOffset>
            </wp:positionH>
            <wp:positionV relativeFrom="paragraph">
              <wp:posOffset>-126365</wp:posOffset>
            </wp:positionV>
            <wp:extent cx="1259840" cy="13011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BF" w:rsidRPr="00DB32A6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1BA190" wp14:editId="3B11DFB0">
                <wp:simplePos x="0" y="0"/>
                <wp:positionH relativeFrom="column">
                  <wp:posOffset>5223510</wp:posOffset>
                </wp:positionH>
                <wp:positionV relativeFrom="paragraph">
                  <wp:posOffset>-504825</wp:posOffset>
                </wp:positionV>
                <wp:extent cx="285750" cy="2762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61A6" id="Rectangle 2" o:spid="_x0000_s1026" style="position:absolute;margin-left:411.3pt;margin-top:-39.75pt;width:22.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" stroked="f" strokeweight="2pt"/>
            </w:pict>
          </mc:Fallback>
        </mc:AlternateContent>
      </w:r>
    </w:p>
    <w:p w:rsidR="00313CBF" w:rsidRPr="00DB32A6" w:rsidRDefault="00313CBF" w:rsidP="00313CBF">
      <w:pPr>
        <w:jc w:val="center"/>
        <w:rPr>
          <w:rFonts w:ascii="Times New Roman" w:hAnsi="Times New Roman" w:cs="Times New Roman"/>
          <w:b/>
          <w:sz w:val="32"/>
        </w:rPr>
      </w:pPr>
    </w:p>
    <w:p w:rsidR="00313CBF" w:rsidRPr="00DB32A6" w:rsidRDefault="00313CBF" w:rsidP="00313CBF">
      <w:pPr>
        <w:jc w:val="center"/>
        <w:rPr>
          <w:rFonts w:ascii="Times New Roman" w:hAnsi="Times New Roman" w:cs="Times New Roman"/>
          <w:b/>
          <w:sz w:val="32"/>
        </w:rPr>
      </w:pPr>
    </w:p>
    <w:p w:rsidR="00D96FBF" w:rsidRPr="00DB32A6" w:rsidRDefault="00D96FBF" w:rsidP="000718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3CBF" w:rsidRPr="00DB32A6" w:rsidRDefault="007D6AFE" w:rsidP="0031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sz w:val="24"/>
          <w:szCs w:val="24"/>
        </w:rPr>
        <w:t>Topic</w:t>
      </w:r>
    </w:p>
    <w:p w:rsidR="00313CBF" w:rsidRPr="00DB32A6" w:rsidRDefault="00313CBF" w:rsidP="0025580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CBF" w:rsidRPr="00DB32A6" w:rsidRDefault="00313CBF" w:rsidP="0031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Miss</w:t>
      </w:r>
      <w:r w:rsidR="007D6AFE" w:rsidRPr="00DB32A6">
        <w:rPr>
          <w:rFonts w:ascii="Times New Roman" w:hAnsi="Times New Roman" w:cs="Times New Roman"/>
          <w:sz w:val="24"/>
          <w:szCs w:val="24"/>
          <w:cs/>
        </w:rPr>
        <w:t>/</w:t>
      </w:r>
      <w:r w:rsidR="007D6AFE" w:rsidRPr="00DB32A6">
        <w:rPr>
          <w:rFonts w:ascii="Times New Roman" w:hAnsi="Times New Roman" w:cs="Times New Roman"/>
          <w:sz w:val="24"/>
          <w:szCs w:val="24"/>
        </w:rPr>
        <w:t>Mr</w:t>
      </w:r>
      <w:r w:rsidR="007D6AFE"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D6AFE" w:rsidRPr="00DB32A6">
        <w:rPr>
          <w:rFonts w:ascii="Times New Roman" w:hAnsi="Times New Roman" w:cs="Times New Roman"/>
          <w:sz w:val="24"/>
          <w:szCs w:val="24"/>
          <w:cs/>
        </w:rPr>
        <w:t>………………………..</w:t>
      </w:r>
      <w:r w:rsidRPr="00DB32A6">
        <w:rPr>
          <w:rFonts w:ascii="Times New Roman" w:hAnsi="Times New Roman" w:cs="Times New Roman"/>
          <w:sz w:val="24"/>
          <w:szCs w:val="24"/>
        </w:rPr>
        <w:t xml:space="preserve"> B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</w:rPr>
        <w:t>A</w:t>
      </w:r>
      <w:r w:rsidRPr="00DB32A6">
        <w:rPr>
          <w:rFonts w:ascii="Times New Roman" w:hAnsi="Times New Roman" w:cs="Times New Roman"/>
          <w:sz w:val="24"/>
          <w:szCs w:val="24"/>
          <w:cs/>
        </w:rPr>
        <w:t>. (</w:t>
      </w:r>
      <w:r w:rsidR="00DB32A6" w:rsidRPr="00DB32A6">
        <w:rPr>
          <w:rFonts w:ascii="Times New Roman" w:hAnsi="Times New Roman" w:cs="Times New Roman"/>
          <w:sz w:val="24"/>
          <w:szCs w:val="24"/>
        </w:rPr>
        <w:t>Major</w:t>
      </w:r>
      <w:r w:rsidRPr="00DB32A6">
        <w:rPr>
          <w:rFonts w:ascii="Times New Roman" w:hAnsi="Times New Roman" w:cs="Times New Roman"/>
          <w:sz w:val="24"/>
          <w:szCs w:val="24"/>
          <w:cs/>
        </w:rPr>
        <w:t>)</w:t>
      </w:r>
    </w:p>
    <w:p w:rsidR="00313CBF" w:rsidRPr="00DB32A6" w:rsidRDefault="00313CBF" w:rsidP="0025580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A Special Study Report</w:t>
      </w:r>
    </w:p>
    <w:p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 xml:space="preserve">Submitted in Partial Fulfillment of the Requirements </w:t>
      </w:r>
    </w:p>
    <w:p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For the Degree of Master of Arts</w:t>
      </w:r>
    </w:p>
    <w:p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B32A6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DB32A6">
        <w:rPr>
          <w:rFonts w:ascii="Times New Roman" w:hAnsi="Times New Roman" w:cs="Times New Roman"/>
          <w:color w:val="FF0000"/>
          <w:sz w:val="24"/>
          <w:szCs w:val="24"/>
        </w:rPr>
        <w:t>English for Professional and International Communication</w:t>
      </w:r>
      <w:r w:rsidRPr="00DB32A6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  <w:r w:rsidR="007D6AFE" w:rsidRPr="00DB32A6">
        <w:rPr>
          <w:rFonts w:ascii="Times New Roman" w:hAnsi="Times New Roman" w:cs="Times New Roman"/>
          <w:color w:val="FF0000"/>
          <w:sz w:val="24"/>
          <w:szCs w:val="24"/>
          <w:cs/>
        </w:rPr>
        <w:t>/</w:t>
      </w:r>
    </w:p>
    <w:p w:rsidR="007D6AFE" w:rsidRPr="00DB32A6" w:rsidRDefault="007D6AFE" w:rsidP="00313CB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B32A6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DB32A6">
        <w:rPr>
          <w:rFonts w:ascii="Times New Roman" w:hAnsi="Times New Roman" w:cs="Times New Roman"/>
          <w:color w:val="FF0000"/>
          <w:sz w:val="24"/>
          <w:szCs w:val="24"/>
        </w:rPr>
        <w:t>Applied Linguistics for English Language Teaching</w:t>
      </w:r>
      <w:r w:rsidRPr="00DB32A6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School of Liberal Arts</w:t>
      </w:r>
    </w:p>
    <w:p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King Mongkut</w:t>
      </w: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color w:val="000000"/>
          <w:sz w:val="24"/>
          <w:szCs w:val="24"/>
        </w:rPr>
        <w:t>s University of Technology Thonburi</w:t>
      </w:r>
    </w:p>
    <w:p w:rsidR="00313CBF" w:rsidRPr="00DB32A6" w:rsidRDefault="00D56D00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cs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313CBF" w:rsidRPr="00DB32A6" w:rsidRDefault="00313CBF" w:rsidP="00254610">
      <w:pPr>
        <w:rPr>
          <w:rFonts w:ascii="Times New Roman" w:hAnsi="Times New Roman" w:cs="Times New Roman"/>
          <w:sz w:val="24"/>
          <w:szCs w:val="24"/>
        </w:rPr>
      </w:pP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Special Study Report Committee</w:t>
      </w: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</w:t>
      </w:r>
      <w:r w:rsidR="007A2A7C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</w:t>
      </w:r>
      <w:r w:rsidR="007A2A7C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2A7C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2A6">
        <w:rPr>
          <w:rFonts w:ascii="Times New Roman" w:hAnsi="Times New Roman" w:cs="Times New Roman"/>
          <w:color w:val="000000"/>
          <w:sz w:val="24"/>
          <w:szCs w:val="24"/>
        </w:rPr>
        <w:tab/>
        <w:t>Chairperson</w:t>
      </w:r>
    </w:p>
    <w:p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  <w:cs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         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(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Lect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.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Kitcha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Thepsiri, Ph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.)</w:t>
      </w: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................................................................................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  <w:t>Member</w:t>
      </w:r>
    </w:p>
    <w:p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(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Asst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Prof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Wannapa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Trakulkasemsuk, Ph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.)</w:t>
      </w: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...............................................................................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  <w:t>Member</w:t>
      </w:r>
    </w:p>
    <w:p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(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Asst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.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Prof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Natjiree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Jaturapitakkul, Ph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.)</w:t>
      </w:r>
    </w:p>
    <w:p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071870" w:rsidRPr="00DB32A6" w:rsidRDefault="00071870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363A40" w:rsidRPr="00DB32A6" w:rsidRDefault="00313CBF" w:rsidP="007D6AFE">
      <w:pPr>
        <w:jc w:val="center"/>
        <w:rPr>
          <w:rFonts w:ascii="Times New Roman" w:hAnsi="Times New Roman" w:cs="Times New Roman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Copyright Reserved</w:t>
      </w:r>
    </w:p>
    <w:p w:rsidR="00D96FBF" w:rsidRPr="00DB32A6" w:rsidRDefault="00D96FBF" w:rsidP="007D6AFE">
      <w:pPr>
        <w:jc w:val="center"/>
        <w:rPr>
          <w:rFonts w:ascii="Times New Roman" w:hAnsi="Times New Roman" w:cs="Times New Roman"/>
          <w:szCs w:val="24"/>
        </w:rPr>
      </w:pPr>
    </w:p>
    <w:p w:rsidR="00313CBF" w:rsidRPr="00DB32A6" w:rsidRDefault="007D6AFE" w:rsidP="0025580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Topic</w:t>
      </w:r>
    </w:p>
    <w:p w:rsidR="00313CBF" w:rsidRPr="00DB32A6" w:rsidRDefault="00313CBF" w:rsidP="00313C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CBF" w:rsidRPr="00DB32A6" w:rsidRDefault="007D6AFE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313CBF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Surname</w:t>
      </w:r>
    </w:p>
    <w:p w:rsidR="00254610" w:rsidRPr="00DB32A6" w:rsidRDefault="00313CBF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Asst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Wannapa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Trakulkasemsuk</w:t>
      </w:r>
    </w:p>
    <w:p w:rsidR="00313CBF" w:rsidRPr="00DB32A6" w:rsidRDefault="00313CBF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Asst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Natjiree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Jaturapitakkul</w:t>
      </w:r>
    </w:p>
    <w:p w:rsidR="004C55CC" w:rsidRPr="00DB32A6" w:rsidRDefault="004C55CC" w:rsidP="00C76456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CBF" w:rsidRPr="00DB32A6" w:rsidRDefault="00313CBF" w:rsidP="004C55CC">
      <w:pPr>
        <w:tabs>
          <w:tab w:val="left" w:pos="56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32A6">
        <w:rPr>
          <w:rFonts w:ascii="Times New Roman" w:hAnsi="Times New Roman" w:cs="Times New Roman"/>
          <w:i/>
          <w:iCs/>
          <w:sz w:val="24"/>
          <w:szCs w:val="24"/>
        </w:rPr>
        <w:t>King Mongkut</w:t>
      </w:r>
      <w:r w:rsidRPr="00DB32A6">
        <w:rPr>
          <w:rFonts w:ascii="Times New Roman" w:hAnsi="Times New Roman" w:cs="Times New Roman"/>
          <w:i/>
          <w:iCs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i/>
          <w:iCs/>
          <w:sz w:val="24"/>
          <w:szCs w:val="24"/>
        </w:rPr>
        <w:t>s University of Technology Thonburi</w:t>
      </w:r>
    </w:p>
    <w:p w:rsidR="00C76456" w:rsidRPr="00DB32A6" w:rsidRDefault="00C76456" w:rsidP="00255804">
      <w:pPr>
        <w:pStyle w:val="NoSpacing"/>
        <w:spacing w:after="240"/>
        <w:rPr>
          <w:rFonts w:ascii="Times New Roman" w:hAnsi="Times New Roman" w:cs="Times New Roman"/>
          <w:sz w:val="16"/>
          <w:szCs w:val="16"/>
        </w:rPr>
      </w:pPr>
    </w:p>
    <w:p w:rsidR="00313CBF" w:rsidRPr="00DB32A6" w:rsidRDefault="00313CBF" w:rsidP="00D256B8">
      <w:pPr>
        <w:pStyle w:val="NoSpacing"/>
        <w:rPr>
          <w:rFonts w:ascii="Times New Roman" w:hAnsi="Times New Roman" w:cs="Times New Roman"/>
          <w:b/>
          <w:bCs/>
          <w:sz w:val="24"/>
          <w:szCs w:val="32"/>
        </w:rPr>
      </w:pPr>
      <w:r w:rsidRPr="00DB32A6">
        <w:rPr>
          <w:rFonts w:ascii="Times New Roman" w:hAnsi="Times New Roman" w:cs="Times New Roman"/>
          <w:b/>
          <w:bCs/>
          <w:sz w:val="24"/>
          <w:szCs w:val="32"/>
        </w:rPr>
        <w:t>Abstract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7D6AFE" w:rsidRPr="00DB32A6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</w:p>
    <w:p w:rsidR="00313CBF" w:rsidRPr="00DB32A6" w:rsidRDefault="00313CBF" w:rsidP="00313CBF">
      <w:pPr>
        <w:pStyle w:val="BodyText"/>
        <w:spacing w:before="0"/>
        <w:ind w:left="0" w:right="108"/>
        <w:jc w:val="both"/>
        <w:rPr>
          <w:rFonts w:cs="Times New Roman"/>
        </w:rPr>
      </w:pPr>
      <w:r w:rsidRPr="00DB32A6">
        <w:rPr>
          <w:rFonts w:cs="Times New Roman"/>
        </w:rPr>
        <w:t>Keywords</w:t>
      </w:r>
      <w:r w:rsidRPr="00DB32A6">
        <w:rPr>
          <w:rFonts w:cs="Times New Roman"/>
          <w:cs/>
          <w:lang w:bidi="th-TH"/>
        </w:rPr>
        <w:t>:</w:t>
      </w:r>
      <w:r w:rsidRPr="00DB32A6">
        <w:rPr>
          <w:rFonts w:cs="Times New Roman"/>
          <w:b/>
          <w:bCs/>
          <w:cs/>
          <w:lang w:bidi="th-TH"/>
        </w:rPr>
        <w:t xml:space="preserve"> </w:t>
      </w:r>
      <w:r w:rsidR="007D6AFE" w:rsidRPr="00DB32A6">
        <w:rPr>
          <w:rFonts w:cs="Times New Roman"/>
          <w:cs/>
          <w:lang w:bidi="th-TH"/>
        </w:rPr>
        <w:t>………</w:t>
      </w:r>
      <w:r w:rsidR="00D256B8" w:rsidRPr="00DB32A6">
        <w:rPr>
          <w:rFonts w:cs="Times New Roman"/>
          <w:cs/>
          <w:lang w:bidi="th-TH"/>
        </w:rPr>
        <w:t>/</w:t>
      </w:r>
      <w:r w:rsidR="007D6AFE" w:rsidRPr="00DB32A6">
        <w:rPr>
          <w:rFonts w:cs="Times New Roman"/>
          <w:cs/>
          <w:lang w:bidi="th-TH"/>
        </w:rPr>
        <w:t>………..</w:t>
      </w:r>
      <w:r w:rsidR="00D256B8" w:rsidRPr="00DB32A6">
        <w:rPr>
          <w:rFonts w:cs="Times New Roman"/>
          <w:cs/>
          <w:lang w:bidi="th-TH"/>
        </w:rPr>
        <w:t>/</w:t>
      </w:r>
      <w:r w:rsidR="007D6AFE" w:rsidRPr="00DB32A6">
        <w:rPr>
          <w:rFonts w:cs="Times New Roman"/>
          <w:cs/>
          <w:lang w:bidi="th-TH"/>
        </w:rPr>
        <w:t>………/……… (</w:t>
      </w:r>
      <w:r w:rsidR="008A2FEB" w:rsidRPr="00DB32A6">
        <w:rPr>
          <w:rFonts w:cs="Times New Roman"/>
          <w:szCs w:val="30"/>
          <w:lang w:bidi="th-TH"/>
        </w:rPr>
        <w:t>Sort</w:t>
      </w:r>
      <w:r w:rsidR="007D6AFE" w:rsidRPr="00DB32A6">
        <w:rPr>
          <w:rFonts w:cs="Times New Roman"/>
        </w:rPr>
        <w:t xml:space="preserve"> by A</w:t>
      </w:r>
      <w:r w:rsidR="007D6AFE" w:rsidRPr="00DB32A6">
        <w:rPr>
          <w:rFonts w:cs="Times New Roman"/>
          <w:cs/>
          <w:lang w:bidi="th-TH"/>
        </w:rPr>
        <w:t>-</w:t>
      </w:r>
      <w:r w:rsidR="007D6AFE" w:rsidRPr="00DB32A6">
        <w:rPr>
          <w:rFonts w:cs="Times New Roman"/>
        </w:rPr>
        <w:t>Z</w:t>
      </w:r>
      <w:r w:rsidR="007D6AFE" w:rsidRPr="00DB32A6">
        <w:rPr>
          <w:rFonts w:cs="Times New Roman"/>
          <w:cs/>
          <w:lang w:bidi="th-TH"/>
        </w:rPr>
        <w:t>)</w:t>
      </w:r>
      <w:r w:rsidR="00D256B8" w:rsidRPr="00DB32A6">
        <w:rPr>
          <w:rFonts w:cs="Times New Roman"/>
          <w:cs/>
          <w:lang w:bidi="th-TH"/>
        </w:rPr>
        <w:t xml:space="preserve"> </w:t>
      </w:r>
    </w:p>
    <w:p w:rsidR="00313CBF" w:rsidRPr="00DB32A6" w:rsidRDefault="00313CBF" w:rsidP="00313CBF">
      <w:pPr>
        <w:pStyle w:val="NoSpacing"/>
        <w:ind w:left="720" w:right="521"/>
        <w:jc w:val="both"/>
        <w:rPr>
          <w:rFonts w:ascii="Times New Roman" w:hAnsi="Times New Roman" w:cs="Times New Roman"/>
          <w:sz w:val="24"/>
          <w:szCs w:val="32"/>
        </w:rPr>
      </w:pPr>
    </w:p>
    <w:p w:rsidR="00D256B8" w:rsidRPr="00DB32A6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313CBF" w:rsidRPr="00DB32A6" w:rsidRDefault="00313CBF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  <w:r w:rsidRPr="00DB32A6">
        <w:rPr>
          <w:rFonts w:cs="Times New Roman"/>
          <w:b/>
          <w:bCs/>
        </w:rPr>
        <w:lastRenderedPageBreak/>
        <w:t>Introduction</w:t>
      </w:r>
    </w:p>
    <w:p w:rsidR="00313CBF" w:rsidRPr="00DB32A6" w:rsidRDefault="00313CBF" w:rsidP="00313CBF">
      <w:pPr>
        <w:pStyle w:val="NoSpacing"/>
        <w:jc w:val="both"/>
        <w:rPr>
          <w:rFonts w:ascii="Times New Roman" w:hAnsi="Times New Roman" w:cs="Times New Roman"/>
          <w:sz w:val="24"/>
          <w:szCs w:val="32"/>
        </w:rPr>
      </w:pP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8A2FEB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313CBF" w:rsidRPr="00DB32A6" w:rsidRDefault="00313CBF" w:rsidP="00254610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DB32A6">
        <w:rPr>
          <w:rFonts w:cs="Times New Roman"/>
          <w:b/>
          <w:bCs/>
        </w:rPr>
        <w:lastRenderedPageBreak/>
        <w:t>Literature Review</w:t>
      </w:r>
    </w:p>
    <w:p w:rsidR="00B52AEA" w:rsidRPr="00DB32A6" w:rsidRDefault="00B52AEA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</w:p>
    <w:p w:rsidR="008A2FEB" w:rsidRPr="00DB32A6" w:rsidRDefault="008A2FEB" w:rsidP="0025580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13CBF" w:rsidRPr="00DB32A6" w:rsidRDefault="00313CBF" w:rsidP="00CA2E44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Table 1 </w:t>
      </w:r>
      <w:r w:rsidR="00B52AEA" w:rsidRPr="00DB32A6">
        <w:rPr>
          <w:rFonts w:ascii="Times New Roman" w:hAnsi="Times New Roman" w:cs="Times New Roman"/>
          <w:color w:val="00000A"/>
          <w:sz w:val="24"/>
          <w:szCs w:val="24"/>
        </w:rPr>
        <w:t>Table name</w:t>
      </w:r>
    </w:p>
    <w:tbl>
      <w:tblPr>
        <w:tblW w:w="0" w:type="auto"/>
        <w:tblInd w:w="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2640"/>
        <w:gridCol w:w="1588"/>
        <w:gridCol w:w="1491"/>
        <w:gridCol w:w="1371"/>
        <w:gridCol w:w="1628"/>
      </w:tblGrid>
      <w:tr w:rsidR="00313CBF" w:rsidRPr="00DB32A6" w:rsidTr="00EC3E83">
        <w:trPr>
          <w:tblHeader/>
        </w:trPr>
        <w:tc>
          <w:tcPr>
            <w:tcW w:w="2640" w:type="dxa"/>
            <w:vMerge w:val="restart"/>
            <w:tcBorders>
              <w:left w:val="nil"/>
              <w:right w:val="nil"/>
            </w:tcBorders>
            <w:vAlign w:val="center"/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Part of Speech</w:t>
            </w:r>
          </w:p>
        </w:tc>
        <w:tc>
          <w:tcPr>
            <w:tcW w:w="6078" w:type="dxa"/>
            <w:gridSpan w:val="4"/>
            <w:tcBorders>
              <w:left w:val="nil"/>
              <w:right w:val="nil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Frequency of occurrence</w:t>
            </w:r>
          </w:p>
        </w:tc>
      </w:tr>
      <w:tr w:rsidR="00313CBF" w:rsidRPr="00DB32A6" w:rsidTr="00EC3E83">
        <w:trPr>
          <w:tblHeader/>
        </w:trPr>
        <w:tc>
          <w:tcPr>
            <w:tcW w:w="2640" w:type="dxa"/>
            <w:vMerge/>
            <w:tcBorders>
              <w:left w:val="nil"/>
              <w:bottom w:val="nil"/>
              <w:right w:val="nil"/>
            </w:tcBorders>
          </w:tcPr>
          <w:p w:rsidR="00313CBF" w:rsidRPr="00DB32A6" w:rsidRDefault="00313CBF" w:rsidP="00CA2E44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4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Non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-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nil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</w:tr>
      <w:tr w:rsidR="00313CBF" w:rsidRPr="00DB32A6" w:rsidTr="00EC3E83"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Noun</w:t>
            </w:r>
          </w:p>
        </w:tc>
        <w:tc>
          <w:tcPr>
            <w:tcW w:w="1588" w:type="dxa"/>
            <w:tcBorders>
              <w:left w:val="nil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441</w:t>
            </w:r>
          </w:p>
        </w:tc>
        <w:tc>
          <w:tcPr>
            <w:tcW w:w="14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nil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DB32A6" w:rsidTr="00EC3E8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Verb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DB32A6" w:rsidTr="00EC3E8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Adjective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DB32A6" w:rsidTr="00EC3E8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Pronoun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</w:tbl>
    <w:p w:rsidR="00EC3E83" w:rsidRPr="00DB32A6" w:rsidRDefault="00EC3E83" w:rsidP="00EC3E83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Table 1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Table name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(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Cont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)</w:t>
      </w:r>
    </w:p>
    <w:tbl>
      <w:tblPr>
        <w:tblW w:w="0" w:type="auto"/>
        <w:tblInd w:w="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2640"/>
        <w:gridCol w:w="1588"/>
        <w:gridCol w:w="1491"/>
        <w:gridCol w:w="1371"/>
        <w:gridCol w:w="1628"/>
      </w:tblGrid>
      <w:tr w:rsidR="00EC3E83" w:rsidRPr="00DB32A6" w:rsidTr="00EE5428">
        <w:trPr>
          <w:tblHeader/>
        </w:trPr>
        <w:tc>
          <w:tcPr>
            <w:tcW w:w="2640" w:type="dxa"/>
            <w:vMerge w:val="restart"/>
            <w:tcBorders>
              <w:left w:val="nil"/>
              <w:right w:val="nil"/>
            </w:tcBorders>
            <w:vAlign w:val="center"/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Part of Speech</w:t>
            </w:r>
          </w:p>
        </w:tc>
        <w:tc>
          <w:tcPr>
            <w:tcW w:w="6078" w:type="dxa"/>
            <w:gridSpan w:val="4"/>
            <w:tcBorders>
              <w:left w:val="nil"/>
              <w:right w:val="nil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Frequency of occurrence</w:t>
            </w:r>
          </w:p>
        </w:tc>
      </w:tr>
      <w:tr w:rsidR="00EC3E83" w:rsidRPr="00DB32A6" w:rsidTr="00EE5428">
        <w:trPr>
          <w:tblHeader/>
        </w:trPr>
        <w:tc>
          <w:tcPr>
            <w:tcW w:w="2640" w:type="dxa"/>
            <w:vMerge/>
            <w:tcBorders>
              <w:left w:val="nil"/>
              <w:bottom w:val="nil"/>
              <w:right w:val="nil"/>
            </w:tcBorders>
          </w:tcPr>
          <w:p w:rsidR="00EC3E83" w:rsidRPr="00DB32A6" w:rsidRDefault="00EC3E83" w:rsidP="00EE5428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4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Non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-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nil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</w:tr>
      <w:tr w:rsidR="00EC3E83" w:rsidRPr="00DB32A6" w:rsidTr="00EE5428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Adverb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:rsidTr="00EE5428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Preposition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:rsidTr="00EE5428"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Interjection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:rsidTr="00EE5428"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Conjunction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:rsidTr="00EE5428">
        <w:tc>
          <w:tcPr>
            <w:tcW w:w="2640" w:type="dxa"/>
            <w:tcBorders>
              <w:left w:val="nil"/>
              <w:right w:val="nil"/>
            </w:tcBorders>
          </w:tcPr>
          <w:p w:rsidR="00EC3E83" w:rsidRPr="00DB32A6" w:rsidRDefault="00EC3E83" w:rsidP="00EE5428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     Total words</w:t>
            </w:r>
          </w:p>
        </w:tc>
        <w:tc>
          <w:tcPr>
            <w:tcW w:w="1588" w:type="dxa"/>
            <w:tcBorders>
              <w:left w:val="nil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689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237</w:t>
            </w:r>
          </w:p>
        </w:tc>
        <w:tc>
          <w:tcPr>
            <w:tcW w:w="1628" w:type="dxa"/>
            <w:tcBorders>
              <w:left w:val="single" w:sz="4" w:space="0" w:color="auto"/>
              <w:right w:val="nil"/>
            </w:tcBorders>
          </w:tcPr>
          <w:p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</w:tbl>
    <w:p w:rsidR="00EC3E83" w:rsidRPr="00DB32A6" w:rsidRDefault="00EC3E83" w:rsidP="00EC3E83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B52AEA" w:rsidRPr="00DB32A6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1734EEBE" wp14:editId="64B7AF89">
            <wp:extent cx="5050790" cy="2305050"/>
            <wp:effectExtent l="0" t="3810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C3E83" w:rsidRPr="00DB32A6" w:rsidRDefault="00EC3E83" w:rsidP="00EC3E83">
      <w:pPr>
        <w:pStyle w:val="CommentText"/>
        <w:jc w:val="center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b/>
          <w:bCs/>
        </w:rPr>
        <w:t>Figure 1</w:t>
      </w:r>
      <w:r w:rsidRPr="00DB32A6">
        <w:rPr>
          <w:rFonts w:ascii="Times New Roman" w:hAnsi="Times New Roman" w:cs="Times New Roman"/>
          <w:b/>
          <w:bCs/>
          <w:cs/>
        </w:rPr>
        <w:t>.</w:t>
      </w:r>
      <w:r w:rsidRPr="00DB32A6">
        <w:rPr>
          <w:rFonts w:ascii="Times New Roman" w:hAnsi="Times New Roman" w:cs="Times New Roman"/>
          <w:b/>
          <w:bCs/>
        </w:rPr>
        <w:t>1</w:t>
      </w:r>
      <w:r w:rsidRPr="00DB32A6">
        <w:rPr>
          <w:rFonts w:ascii="Times New Roman" w:hAnsi="Times New Roman" w:cs="Times New Roman"/>
          <w:cs/>
        </w:rPr>
        <w:t xml:space="preserve"> </w:t>
      </w:r>
      <w:r w:rsidRPr="00DB32A6">
        <w:rPr>
          <w:rFonts w:ascii="Times New Roman" w:hAnsi="Times New Roman" w:cs="Times New Roman"/>
        </w:rPr>
        <w:t>Figure Name</w:t>
      </w:r>
    </w:p>
    <w:p w:rsidR="00B52AEA" w:rsidRPr="00DB32A6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Pr="00DB32A6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13CBF" w:rsidRPr="00DB32A6" w:rsidRDefault="00313CBF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References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Amara, P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</w:rPr>
        <w:t xml:space="preserve">, 2010,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Lexicalization of syntactic constructions in Thai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>,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 xml:space="preserve">The Twentieth Annual Meeting of the Southeast Asian Linguistics Society 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SEALS XX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DB32A6">
        <w:rPr>
          <w:rFonts w:ascii="Times New Roman" w:hAnsi="Times New Roman" w:cs="Times New Roman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sz w:val="24"/>
          <w:szCs w:val="24"/>
        </w:rPr>
        <w:t>June 10</w:t>
      </w:r>
      <w:r w:rsidRPr="00DB32A6">
        <w:rPr>
          <w:rFonts w:ascii="Times New Roman" w:hAnsi="Times New Roman" w:cs="Times New Roman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sz w:val="24"/>
          <w:szCs w:val="24"/>
        </w:rPr>
        <w:t>11, 2010, Zurich, Switzerland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Chen, 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2006,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The mixing of English in magazine advertisements in Taiwan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 [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Electronic version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].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World Englishes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Vol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25, pp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="00F351C4"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467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478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David, M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K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Kuang, 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H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and Zuraidah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Mohd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Don, 2002,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Routines of Request in an Academic Setting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”.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In Cynthia Lee and William Littlewood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(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eds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.)”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Culture, Communication and Language Pedagogy,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Hong Kong Baptist University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EC3E83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Gabrielatos, 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2007,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If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conditionals as Modal Colligations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 Corpus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based Investigation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Corpus Linguistics Conference, July 28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30, University of Birmingham, Avalable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https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://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repository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edgehill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uk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/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4126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/ [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2015, September 20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]</w:t>
      </w:r>
    </w:p>
    <w:p w:rsidR="00EC3E83" w:rsidRPr="00DB32A6" w:rsidRDefault="00EC3E83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McLaughlin, B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1984,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Second Language Acquisition in Childhood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Hillsdale,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Lawrence Erlbaum Associates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 xml:space="preserve">Ministry of Education, 2008,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The Basic Education Core Curriculum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Thailand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Mόnica Stella Cárdenas</w:t>
      </w:r>
      <w:r w:rsidRPr="00DB32A6">
        <w:rPr>
          <w:rFonts w:ascii="Times New Roman" w:hAnsi="Times New Roman" w:cs="Times New Roman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sz w:val="24"/>
          <w:szCs w:val="24"/>
        </w:rPr>
        <w:t xml:space="preserve">Claros, 2009,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Code switching and code mixing in Internet chatting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sz w:val="24"/>
          <w:szCs w:val="24"/>
        </w:rPr>
        <w:t xml:space="preserve">between </w:t>
      </w:r>
      <w:r w:rsidRPr="00DB32A6">
        <w:rPr>
          <w:rFonts w:ascii="Times New Roman" w:hAnsi="Times New Roman" w:cs="Times New Roman"/>
          <w:sz w:val="24"/>
          <w:szCs w:val="24"/>
          <w:cs/>
        </w:rPr>
        <w:t>‘</w:t>
      </w:r>
      <w:r w:rsidRPr="00DB32A6">
        <w:rPr>
          <w:rFonts w:ascii="Times New Roman" w:hAnsi="Times New Roman" w:cs="Times New Roman"/>
          <w:sz w:val="24"/>
          <w:szCs w:val="24"/>
        </w:rPr>
        <w:t>yes</w:t>
      </w:r>
      <w:r w:rsidRPr="00DB32A6">
        <w:rPr>
          <w:rFonts w:ascii="Times New Roman" w:hAnsi="Times New Roman" w:cs="Times New Roman"/>
          <w:sz w:val="24"/>
          <w:szCs w:val="24"/>
          <w:cs/>
        </w:rPr>
        <w:t>’ ‘</w:t>
      </w:r>
      <w:r w:rsidRPr="00DB32A6">
        <w:rPr>
          <w:rFonts w:ascii="Times New Roman" w:hAnsi="Times New Roman" w:cs="Times New Roman"/>
          <w:sz w:val="24"/>
          <w:szCs w:val="24"/>
        </w:rPr>
        <w:t>ya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’ </w:t>
      </w:r>
      <w:r w:rsidRPr="00DB32A6">
        <w:rPr>
          <w:rFonts w:ascii="Times New Roman" w:hAnsi="Times New Roman" w:cs="Times New Roman"/>
          <w:sz w:val="24"/>
          <w:szCs w:val="24"/>
        </w:rPr>
        <w:t xml:space="preserve">and </w:t>
      </w:r>
      <w:r w:rsidRPr="00DB32A6">
        <w:rPr>
          <w:rFonts w:ascii="Times New Roman" w:hAnsi="Times New Roman" w:cs="Times New Roman"/>
          <w:sz w:val="24"/>
          <w:szCs w:val="24"/>
          <w:cs/>
        </w:rPr>
        <w:t>‘</w:t>
      </w:r>
      <w:r w:rsidRPr="00DB32A6">
        <w:rPr>
          <w:rFonts w:ascii="Times New Roman" w:hAnsi="Times New Roman" w:cs="Times New Roman"/>
          <w:sz w:val="24"/>
          <w:szCs w:val="24"/>
        </w:rPr>
        <w:t>si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’ </w:t>
      </w:r>
      <w:r w:rsidRPr="00DB32A6">
        <w:rPr>
          <w:rFonts w:ascii="Times New Roman" w:hAnsi="Times New Roman" w:cs="Times New Roman"/>
          <w:sz w:val="24"/>
          <w:szCs w:val="24"/>
        </w:rPr>
        <w:t>a case study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>, Satya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Wacana Christian University, Salatiga</w:t>
      </w:r>
      <w:r w:rsidRPr="00DB32A6">
        <w:rPr>
          <w:rFonts w:ascii="Times New Roman" w:hAnsi="Times New Roman" w:cs="Times New Roman"/>
          <w:sz w:val="24"/>
          <w:szCs w:val="24"/>
        </w:rPr>
        <w:t>, Indonesia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Muysken, P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2000,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Bilingual speech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 typology of code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mixing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Cambridge, UK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Cambridge University Press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Narkkaew, 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2013,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English codemixing in Thai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-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A Case Study in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‘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Thoey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Thiaw Thai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’”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Master of Arts Program in Language and Intercultural Communication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Department of Western Language, Silpakorn University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Papijit, W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2013,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Thai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English Code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mixing in Hormones the Series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Master of Arts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(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English for Professional Development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)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School of and Communication,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National Institute of Development Administration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Samingkaew, N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</w:rPr>
        <w:t xml:space="preserve">, 2002,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Code</w:t>
      </w:r>
      <w:r w:rsidRPr="00DB32A6">
        <w:rPr>
          <w:rFonts w:ascii="Times New Roman" w:hAnsi="Times New Roman" w:cs="Times New Roman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sz w:val="24"/>
          <w:szCs w:val="24"/>
        </w:rPr>
        <w:t>mixing in Thai daily entertainment news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s thesis, Thammasat University</w:t>
      </w:r>
      <w:r w:rsidRPr="00DB32A6">
        <w:rPr>
          <w:rFonts w:ascii="Times New Roman" w:hAnsi="Times New Roman" w:cs="Times New Roman"/>
          <w:sz w:val="24"/>
          <w:szCs w:val="24"/>
        </w:rPr>
        <w:t>, Thailand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</w:p>
    <w:p w:rsidR="00C76456" w:rsidRPr="00DB32A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San H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K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2009,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Chinese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English Code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switching in Blogs by Macao Young People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MSc Thesis, Applied Linguistics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University of Edinburgh, Edinburgh, Scotland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Saville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Troike, M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1986,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The Ethnography of Communication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An Introduction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Oxford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Basil Blackwell Publisher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8950D7">
      <w:pPr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-795020</wp:posOffset>
                </wp:positionV>
                <wp:extent cx="53340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67310" id="Rectangle 6" o:spid="_x0000_s1026" style="position:absolute;margin-left:402.6pt;margin-top:-62.6pt;width:42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254610" w:rsidRPr="00DB32A6" w:rsidRDefault="00254610">
      <w:pPr>
        <w:rPr>
          <w:rFonts w:ascii="Times New Roman" w:hAnsi="Times New Roman" w:cs="Times New Roman"/>
        </w:rPr>
      </w:pPr>
    </w:p>
    <w:p w:rsidR="008950D7" w:rsidRPr="00DB32A6" w:rsidRDefault="008950D7">
      <w:pPr>
        <w:rPr>
          <w:rFonts w:ascii="Times New Roman" w:hAnsi="Times New Roman" w:cs="Times New Roman"/>
        </w:rPr>
      </w:pPr>
    </w:p>
    <w:p w:rsidR="00FD512C" w:rsidRPr="00DB32A6" w:rsidRDefault="00254610">
      <w:pPr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265515" wp14:editId="669AF0CD">
                <wp:simplePos x="0" y="0"/>
                <wp:positionH relativeFrom="column">
                  <wp:posOffset>5106535</wp:posOffset>
                </wp:positionH>
                <wp:positionV relativeFrom="paragraph">
                  <wp:posOffset>-788130</wp:posOffset>
                </wp:positionV>
                <wp:extent cx="622570" cy="622571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" cy="622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B68A8" id="Rectangle 7" o:spid="_x0000_s1026" style="position:absolute;margin-left:402.1pt;margin-top:-62.05pt;width:49pt;height:4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" fillcolor="white [3212]" strokecolor="white [3212]" strokeweight="2pt"/>
            </w:pict>
          </mc:Fallback>
        </mc:AlternateContent>
      </w: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32A6">
        <w:rPr>
          <w:rFonts w:ascii="Times New Roman" w:eastAsiaTheme="minorHAnsi" w:hAnsi="Times New Roman" w:cs="Times New Roman"/>
          <w:b/>
          <w:bCs/>
          <w:sz w:val="24"/>
          <w:szCs w:val="24"/>
        </w:rPr>
        <w:t>APPENDICES</w:t>
      </w: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C84C2C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6761A" wp14:editId="362DBC75">
                <wp:simplePos x="0" y="0"/>
                <wp:positionH relativeFrom="column">
                  <wp:posOffset>5184140</wp:posOffset>
                </wp:positionH>
                <wp:positionV relativeFrom="paragraph">
                  <wp:posOffset>-788035</wp:posOffset>
                </wp:positionV>
                <wp:extent cx="723900" cy="557530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E9E27" id="Rectangle 5" o:spid="_x0000_s1026" style="position:absolute;margin-left:408.2pt;margin-top:-62.05pt;width:57pt;height:43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" fillcolor="white [3212]" strokecolor="white [3212]" strokeweight="2pt"/>
            </w:pict>
          </mc:Fallback>
        </mc:AlternateContent>
      </w: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b/>
          <w:bCs/>
          <w:sz w:val="24"/>
          <w:szCs w:val="24"/>
        </w:rPr>
        <w:t>APPENDIX A</w:t>
      </w: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 xml:space="preserve"> (</w:t>
      </w:r>
      <w:r w:rsidRPr="00DB32A6">
        <w:rPr>
          <w:rFonts w:ascii="Times New Roman" w:eastAsiaTheme="minorHAnsi" w:hAnsi="Times New Roman" w:cs="Times New Roman"/>
          <w:sz w:val="24"/>
          <w:szCs w:val="24"/>
        </w:rPr>
        <w:t xml:space="preserve">Topic APPENDIX A </w:t>
      </w: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>)</w:t>
      </w: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sz w:val="24"/>
          <w:szCs w:val="24"/>
        </w:rPr>
        <w:lastRenderedPageBreak/>
        <w:t>CONTENT APPENDIX A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C84C2C" w:rsidP="00071870">
      <w:pPr>
        <w:spacing w:after="0" w:line="360" w:lineRule="auto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5031872</wp:posOffset>
                </wp:positionH>
                <wp:positionV relativeFrom="paragraph">
                  <wp:posOffset>-810112</wp:posOffset>
                </wp:positionV>
                <wp:extent cx="724395" cy="558141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558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2787C" id="Rectangle 4" o:spid="_x0000_s1026" style="position:absolute;margin-left:396.2pt;margin-top:-63.8pt;width:57.05pt;height:43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" fillcolor="white [3212]" strokecolor="white [3212]" strokeweight="2pt"/>
            </w:pict>
          </mc:Fallback>
        </mc:AlternateContent>
      </w: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FD512C" w:rsidRPr="00DB32A6" w:rsidRDefault="00FD512C" w:rsidP="00071870">
      <w:pPr>
        <w:spacing w:after="0" w:line="360" w:lineRule="auto"/>
        <w:rPr>
          <w:rFonts w:ascii="Times New Roman" w:hAnsi="Times New Roman" w:cs="Times New Roman"/>
        </w:rPr>
      </w:pPr>
    </w:p>
    <w:p w:rsidR="00FD512C" w:rsidRPr="00DB32A6" w:rsidRDefault="00FD512C" w:rsidP="00071870">
      <w:pPr>
        <w:spacing w:after="0" w:line="360" w:lineRule="auto"/>
        <w:rPr>
          <w:rFonts w:ascii="Times New Roman" w:hAnsi="Times New Roman" w:cs="Times New Roman"/>
        </w:rPr>
      </w:pPr>
    </w:p>
    <w:p w:rsidR="00FD512C" w:rsidRPr="00DB32A6" w:rsidRDefault="00FD512C" w:rsidP="00071870">
      <w:pPr>
        <w:spacing w:after="0" w:line="360" w:lineRule="auto"/>
        <w:rPr>
          <w:rFonts w:ascii="Times New Roman" w:hAnsi="Times New Roman" w:cs="Times New Roman"/>
        </w:rPr>
      </w:pPr>
    </w:p>
    <w:p w:rsidR="00217910" w:rsidRPr="00DB32A6" w:rsidRDefault="0021791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9BEC0" wp14:editId="3767A238">
                <wp:simplePos x="0" y="0"/>
                <wp:positionH relativeFrom="column">
                  <wp:posOffset>4670854</wp:posOffset>
                </wp:positionH>
                <wp:positionV relativeFrom="paragraph">
                  <wp:posOffset>-691979</wp:posOffset>
                </wp:positionV>
                <wp:extent cx="723900" cy="557530"/>
                <wp:effectExtent l="0" t="0" r="1905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0D055" id="Rectangle 8" o:spid="_x0000_s1026" style="position:absolute;margin-left:367.8pt;margin-top:-54.5pt;width:57pt;height:43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" fillcolor="white [3212]" strokecolor="white [3212]" strokeweight="2pt"/>
            </w:pict>
          </mc:Fallback>
        </mc:AlternateContent>
      </w:r>
    </w:p>
    <w:p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</w:p>
    <w:p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</w:p>
    <w:p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b/>
          <w:bCs/>
          <w:sz w:val="24"/>
          <w:szCs w:val="24"/>
        </w:rPr>
        <w:t>APPENDIX B</w:t>
      </w:r>
    </w:p>
    <w:p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 xml:space="preserve"> (</w:t>
      </w:r>
      <w:r w:rsidRPr="00DB32A6">
        <w:rPr>
          <w:rFonts w:ascii="Times New Roman" w:eastAsiaTheme="minorHAnsi" w:hAnsi="Times New Roman" w:cs="Times New Roman"/>
          <w:sz w:val="24"/>
          <w:szCs w:val="24"/>
        </w:rPr>
        <w:t xml:space="preserve">Topic APPENDIX B </w:t>
      </w: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>)</w:t>
      </w: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sectPr w:rsidR="00071870" w:rsidRPr="00DB32A6" w:rsidSect="00F351C4">
      <w:headerReference w:type="default" r:id="rId14"/>
      <w:pgSz w:w="11906" w:h="16838"/>
      <w:pgMar w:top="17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1D" w:rsidRDefault="0032711D" w:rsidP="00313CBF">
      <w:pPr>
        <w:spacing w:after="0" w:line="240" w:lineRule="auto"/>
      </w:pPr>
      <w:r>
        <w:separator/>
      </w:r>
    </w:p>
  </w:endnote>
  <w:endnote w:type="continuationSeparator" w:id="0">
    <w:p w:rsidR="0032711D" w:rsidRDefault="0032711D" w:rsidP="0031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1D" w:rsidRDefault="0032711D" w:rsidP="00313CBF">
      <w:pPr>
        <w:spacing w:after="0" w:line="240" w:lineRule="auto"/>
      </w:pPr>
      <w:r>
        <w:separator/>
      </w:r>
    </w:p>
  </w:footnote>
  <w:footnote w:type="continuationSeparator" w:id="0">
    <w:p w:rsidR="0032711D" w:rsidRDefault="0032711D" w:rsidP="0031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699275"/>
      <w:docPartObj>
        <w:docPartGallery w:val="Page Numbers (Top of Page)"/>
        <w:docPartUnique/>
      </w:docPartObj>
    </w:sdtPr>
    <w:sdtEndPr/>
    <w:sdtContent>
      <w:p w:rsidR="00313CBF" w:rsidRDefault="00313CBF">
        <w:pPr>
          <w:pStyle w:val="Header"/>
          <w:jc w:val="right"/>
        </w:pPr>
        <w:r w:rsidRPr="00313CBF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Pr="00313CBF">
          <w:rPr>
            <w:rFonts w:ascii="Times New Roman" w:hAnsi="Times New Roman" w:cs="Times New Roman"/>
            <w:sz w:val="24"/>
            <w:szCs w:val="32"/>
          </w:rPr>
          <w:instrText xml:space="preserve"> PAGE   \</w:instrText>
        </w:r>
        <w:r w:rsidRPr="00313CBF">
          <w:rPr>
            <w:rFonts w:ascii="Times New Roman" w:hAnsi="Times New Roman" w:cs="Angsana New"/>
            <w:sz w:val="24"/>
            <w:szCs w:val="24"/>
            <w:cs/>
          </w:rPr>
          <w:instrText xml:space="preserve">* </w:instrText>
        </w:r>
        <w:r w:rsidRPr="00313CBF">
          <w:rPr>
            <w:rFonts w:ascii="Times New Roman" w:hAnsi="Times New Roman" w:cs="Times New Roman"/>
            <w:sz w:val="24"/>
            <w:szCs w:val="32"/>
          </w:rPr>
          <w:instrText xml:space="preserve">MERGEFORMAT </w:instrText>
        </w:r>
        <w:r w:rsidRPr="00313CBF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="00DB32A6">
          <w:rPr>
            <w:rFonts w:ascii="Times New Roman" w:hAnsi="Times New Roman" w:cs="Times New Roman"/>
            <w:noProof/>
            <w:sz w:val="24"/>
            <w:szCs w:val="32"/>
          </w:rPr>
          <w:t>1</w:t>
        </w:r>
        <w:r w:rsidRPr="00313CBF">
          <w:rPr>
            <w:rFonts w:ascii="Times New Roman" w:hAnsi="Times New Roman" w:cs="Times New Roman"/>
            <w:noProof/>
            <w:sz w:val="24"/>
            <w:szCs w:val="32"/>
          </w:rPr>
          <w:fldChar w:fldCharType="end"/>
        </w:r>
      </w:p>
    </w:sdtContent>
  </w:sdt>
  <w:p w:rsidR="00B50DFA" w:rsidRDefault="0032711D">
    <w:pPr>
      <w:pStyle w:val="Header"/>
    </w:pPr>
  </w:p>
  <w:p w:rsidR="000D4901" w:rsidRDefault="000D49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058"/>
    <w:multiLevelType w:val="multilevel"/>
    <w:tmpl w:val="F2C89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A2CBD"/>
    <w:multiLevelType w:val="hybridMultilevel"/>
    <w:tmpl w:val="24DA0B4C"/>
    <w:lvl w:ilvl="0" w:tplc="98E41056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 w15:restartNumberingAfterBreak="0">
    <w:nsid w:val="217F38A7"/>
    <w:multiLevelType w:val="hybridMultilevel"/>
    <w:tmpl w:val="B05065B0"/>
    <w:lvl w:ilvl="0" w:tplc="D43ECA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2D90"/>
    <w:multiLevelType w:val="hybridMultilevel"/>
    <w:tmpl w:val="29CCD426"/>
    <w:lvl w:ilvl="0" w:tplc="291C5C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A12534"/>
    <w:multiLevelType w:val="hybridMultilevel"/>
    <w:tmpl w:val="310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037717"/>
    <w:multiLevelType w:val="hybridMultilevel"/>
    <w:tmpl w:val="E2BA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F443A6"/>
    <w:multiLevelType w:val="hybridMultilevel"/>
    <w:tmpl w:val="0A08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253E5E"/>
    <w:multiLevelType w:val="hybridMultilevel"/>
    <w:tmpl w:val="933A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23F4C"/>
    <w:multiLevelType w:val="multilevel"/>
    <w:tmpl w:val="F2C89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BF"/>
    <w:rsid w:val="00033B99"/>
    <w:rsid w:val="00071870"/>
    <w:rsid w:val="000D4901"/>
    <w:rsid w:val="000E531A"/>
    <w:rsid w:val="000F5CBC"/>
    <w:rsid w:val="001804FD"/>
    <w:rsid w:val="001D2945"/>
    <w:rsid w:val="002026B5"/>
    <w:rsid w:val="00217910"/>
    <w:rsid w:val="00254610"/>
    <w:rsid w:val="00255804"/>
    <w:rsid w:val="00256FBF"/>
    <w:rsid w:val="002F105F"/>
    <w:rsid w:val="00313CBF"/>
    <w:rsid w:val="0032711D"/>
    <w:rsid w:val="00363A40"/>
    <w:rsid w:val="003A0A4E"/>
    <w:rsid w:val="003A4D0C"/>
    <w:rsid w:val="00443694"/>
    <w:rsid w:val="004C55CC"/>
    <w:rsid w:val="005310AB"/>
    <w:rsid w:val="005357BC"/>
    <w:rsid w:val="00543FC5"/>
    <w:rsid w:val="005651D4"/>
    <w:rsid w:val="00566ABD"/>
    <w:rsid w:val="00607A60"/>
    <w:rsid w:val="00656B15"/>
    <w:rsid w:val="00714C08"/>
    <w:rsid w:val="007A2A7C"/>
    <w:rsid w:val="007B0542"/>
    <w:rsid w:val="007D6AFE"/>
    <w:rsid w:val="008950D7"/>
    <w:rsid w:val="008A2FEB"/>
    <w:rsid w:val="008E01C4"/>
    <w:rsid w:val="009D5159"/>
    <w:rsid w:val="00A43F26"/>
    <w:rsid w:val="00B03C6E"/>
    <w:rsid w:val="00B13AE9"/>
    <w:rsid w:val="00B31244"/>
    <w:rsid w:val="00B52AEA"/>
    <w:rsid w:val="00BB2C8D"/>
    <w:rsid w:val="00C45399"/>
    <w:rsid w:val="00C677BD"/>
    <w:rsid w:val="00C76456"/>
    <w:rsid w:val="00C84C2C"/>
    <w:rsid w:val="00CA2E44"/>
    <w:rsid w:val="00CD081E"/>
    <w:rsid w:val="00CF48F7"/>
    <w:rsid w:val="00D256B8"/>
    <w:rsid w:val="00D56D00"/>
    <w:rsid w:val="00D96FBF"/>
    <w:rsid w:val="00DB32A6"/>
    <w:rsid w:val="00E40C64"/>
    <w:rsid w:val="00EC3E83"/>
    <w:rsid w:val="00F124C7"/>
    <w:rsid w:val="00F13B6F"/>
    <w:rsid w:val="00F14C9A"/>
    <w:rsid w:val="00F351C4"/>
    <w:rsid w:val="00FD0035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42729-0A28-4D49-AA13-020FD7C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CB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3CBF"/>
    <w:pPr>
      <w:widowControl w:val="0"/>
      <w:spacing w:before="196" w:after="0" w:line="240" w:lineRule="auto"/>
      <w:ind w:left="588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13CBF"/>
    <w:rPr>
      <w:rFonts w:ascii="Times New Roman" w:eastAsia="Times New Roman" w:hAnsi="Times New Roman" w:cs="Cordia New"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313C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3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B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B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B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99"/>
    <w:rsid w:val="00313CB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13CB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13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BF"/>
    <w:rPr>
      <w:rFonts w:ascii="Calibri" w:eastAsia="Calibri" w:hAnsi="Calibri" w:cs="Cordia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BF"/>
    <w:rPr>
      <w:rFonts w:ascii="Calibri" w:eastAsia="Calibri" w:hAnsi="Calibri" w:cs="Cordia New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3C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99"/>
    <w:qFormat/>
    <w:rsid w:val="00313CB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13CB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3CBF"/>
    <w:pPr>
      <w:spacing w:after="0" w:line="240" w:lineRule="auto"/>
    </w:pPr>
    <w:rPr>
      <w:rFonts w:eastAsia="MS Mincho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CBF"/>
    <w:rPr>
      <w:rFonts w:ascii="Calibri" w:eastAsia="MS Mincho" w:hAnsi="Calibri" w:cs="Cordia New"/>
      <w:sz w:val="20"/>
      <w:szCs w:val="25"/>
    </w:rPr>
  </w:style>
  <w:style w:type="character" w:styleId="Hyperlink">
    <w:name w:val="Hyperlink"/>
    <w:basedOn w:val="DefaultParagraphFont"/>
    <w:uiPriority w:val="99"/>
    <w:rsid w:val="00313CB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13CBF"/>
    <w:pPr>
      <w:spacing w:after="0" w:line="240" w:lineRule="auto"/>
    </w:pPr>
    <w:rPr>
      <w:rFonts w:ascii="Calibri" w:eastAsia="Calibri" w:hAnsi="Calibri" w:cs="Cordia New"/>
    </w:rPr>
  </w:style>
  <w:style w:type="paragraph" w:styleId="NoSpacing">
    <w:name w:val="No Spacing"/>
    <w:uiPriority w:val="99"/>
    <w:qFormat/>
    <w:rsid w:val="00313CBF"/>
    <w:pPr>
      <w:spacing w:after="0" w:line="240" w:lineRule="auto"/>
    </w:pPr>
    <w:rPr>
      <w:rFonts w:ascii="Calibri" w:eastAsia="MS Mincho" w:hAnsi="Calibri" w:cs="Cordia New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3CBF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eastAsia="MS Mincho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3CBF"/>
    <w:rPr>
      <w:rFonts w:ascii="Calibri" w:eastAsia="MS Mincho" w:hAnsi="Calibri" w:cs="Cordia New"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rsid w:val="00313CBF"/>
    <w:rPr>
      <w:rFonts w:cs="Times New Roman"/>
    </w:rPr>
  </w:style>
  <w:style w:type="paragraph" w:customStyle="1" w:styleId="Default">
    <w:name w:val="Default"/>
    <w:uiPriority w:val="99"/>
    <w:rsid w:val="00313CBF"/>
    <w:pPr>
      <w:suppressAutoHyphens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8DFE96-71A5-4A35-BC05-D28B328D5DF0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06A3A9-E2AB-4831-9965-182F708088D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</dgm:t>
    </dgm:pt>
    <dgm:pt modelId="{49F061A1-CD36-44C8-B123-731BC296A45B}" type="parTrans" cxnId="{AA7B1B8E-6A4B-43F5-9B9F-DF2726151225}">
      <dgm:prSet/>
      <dgm:spPr/>
      <dgm:t>
        <a:bodyPr/>
        <a:lstStyle/>
        <a:p>
          <a:endParaRPr lang="en-US"/>
        </a:p>
      </dgm:t>
    </dgm:pt>
    <dgm:pt modelId="{E1CFD2AA-59E0-4E70-8379-88ECD27E1934}" type="sibTrans" cxnId="{AA7B1B8E-6A4B-43F5-9B9F-DF2726151225}">
      <dgm:prSet/>
      <dgm:spPr/>
      <dgm:t>
        <a:bodyPr/>
        <a:lstStyle/>
        <a:p>
          <a:endParaRPr lang="en-US"/>
        </a:p>
      </dgm:t>
    </dgm:pt>
    <dgm:pt modelId="{488AA0EF-08E8-423C-8E9C-42C64DD79469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Speaking audio records</a:t>
          </a:r>
        </a:p>
      </dgm:t>
    </dgm:pt>
    <dgm:pt modelId="{AC4FF64B-CF28-434C-9EE2-E3A417111EB2}" type="parTrans" cxnId="{CE9C81F6-4221-4253-9357-E41774214F5E}">
      <dgm:prSet/>
      <dgm:spPr/>
      <dgm:t>
        <a:bodyPr/>
        <a:lstStyle/>
        <a:p>
          <a:endParaRPr lang="en-US"/>
        </a:p>
      </dgm:t>
    </dgm:pt>
    <dgm:pt modelId="{E1C7EBD0-69EB-4759-A656-260D21F89DA0}" type="sibTrans" cxnId="{CE9C81F6-4221-4253-9357-E41774214F5E}">
      <dgm:prSet/>
      <dgm:spPr/>
      <dgm:t>
        <a:bodyPr/>
        <a:lstStyle/>
        <a:p>
          <a:endParaRPr lang="en-US"/>
        </a:p>
      </dgm:t>
    </dgm:pt>
    <dgm:pt modelId="{AF01CD5E-2178-474C-9D8B-CB5341135411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Lexical richness</a:t>
          </a:r>
        </a:p>
      </dgm:t>
    </dgm:pt>
    <dgm:pt modelId="{DC485FDC-4886-43AA-BBBA-A4861D8B12C4}" type="parTrans" cxnId="{967FF03D-CF88-4648-84BA-2A17F3BF7005}">
      <dgm:prSet/>
      <dgm:spPr/>
      <dgm:t>
        <a:bodyPr/>
        <a:lstStyle/>
        <a:p>
          <a:endParaRPr lang="en-US"/>
        </a:p>
      </dgm:t>
    </dgm:pt>
    <dgm:pt modelId="{01D7CDAC-68DF-4C7F-BB86-D30EE2E1A8E7}" type="sibTrans" cxnId="{967FF03D-CF88-4648-84BA-2A17F3BF7005}">
      <dgm:prSet/>
      <dgm:spPr/>
      <dgm:t>
        <a:bodyPr/>
        <a:lstStyle/>
        <a:p>
          <a:endParaRPr lang="en-US"/>
        </a:p>
      </dgm:t>
    </dgm:pt>
    <dgm:pt modelId="{8D0D5826-8E38-4D83-85FE-CA70E3954926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</dgm:t>
    </dgm:pt>
    <dgm:pt modelId="{FAB993DE-BF4D-45D8-A5C0-6445BBB6ABFA}" type="parTrans" cxnId="{620205D2-6A88-4CEF-8B33-AFCDA59E10A3}">
      <dgm:prSet/>
      <dgm:spPr/>
      <dgm:t>
        <a:bodyPr/>
        <a:lstStyle/>
        <a:p>
          <a:endParaRPr lang="en-US"/>
        </a:p>
      </dgm:t>
    </dgm:pt>
    <dgm:pt modelId="{D093F8B0-B888-49FB-BCDB-ED2B4A516360}" type="sibTrans" cxnId="{620205D2-6A88-4CEF-8B33-AFCDA59E10A3}">
      <dgm:prSet/>
      <dgm:spPr/>
      <dgm:t>
        <a:bodyPr/>
        <a:lstStyle/>
        <a:p>
          <a:endParaRPr lang="en-US"/>
        </a:p>
      </dgm:t>
    </dgm:pt>
    <dgm:pt modelId="{0DAEA8EF-C581-4CC1-BF05-7F49CD70E49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stimulated Recall Interview</a:t>
          </a:r>
          <a:r>
            <a:rPr lang="en-US"/>
            <a:t>s</a:t>
          </a:r>
        </a:p>
      </dgm:t>
    </dgm:pt>
    <dgm:pt modelId="{3A25478E-606E-4BD7-B699-38473E9DFFB7}" type="parTrans" cxnId="{485B6B40-7ED0-4655-98B3-7FBE0E41C63E}">
      <dgm:prSet/>
      <dgm:spPr/>
      <dgm:t>
        <a:bodyPr/>
        <a:lstStyle/>
        <a:p>
          <a:endParaRPr lang="en-US"/>
        </a:p>
      </dgm:t>
    </dgm:pt>
    <dgm:pt modelId="{2CE211FE-540C-4E09-BC7A-0BE5053CD6A3}" type="sibTrans" cxnId="{485B6B40-7ED0-4655-98B3-7FBE0E41C63E}">
      <dgm:prSet/>
      <dgm:spPr/>
      <dgm:t>
        <a:bodyPr/>
        <a:lstStyle/>
        <a:p>
          <a:endParaRPr lang="en-US"/>
        </a:p>
      </dgm:t>
    </dgm:pt>
    <dgm:pt modelId="{179CEA61-9392-4C57-B673-22C95CFD555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Metacogitive knowled</a:t>
          </a:r>
          <a:r>
            <a:rPr lang="en-US"/>
            <a:t>ge</a:t>
          </a:r>
        </a:p>
      </dgm:t>
    </dgm:pt>
    <dgm:pt modelId="{356CC639-EC7C-456B-A427-12BD0CCFEF37}" type="parTrans" cxnId="{A3550582-B5A0-4DC1-8C49-1E1108C2F6DB}">
      <dgm:prSet/>
      <dgm:spPr/>
      <dgm:t>
        <a:bodyPr/>
        <a:lstStyle/>
        <a:p>
          <a:endParaRPr lang="en-US"/>
        </a:p>
      </dgm:t>
    </dgm:pt>
    <dgm:pt modelId="{C1DF0E38-552D-48A0-97D3-F1FA052C9B5F}" type="sibTrans" cxnId="{A3550582-B5A0-4DC1-8C49-1E1108C2F6DB}">
      <dgm:prSet/>
      <dgm:spPr/>
      <dgm:t>
        <a:bodyPr/>
        <a:lstStyle/>
        <a:p>
          <a:endParaRPr lang="en-US"/>
        </a:p>
      </dgm:t>
    </dgm:pt>
    <dgm:pt modelId="{91C449C5-638A-4366-ACF3-85ACBE4DE56D}" type="pres">
      <dgm:prSet presAssocID="{F58DFE96-71A5-4A35-BC05-D28B328D5DF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49C5960-3907-4A64-BA16-1006C7C88C78}" type="pres">
      <dgm:prSet presAssocID="{1506A3A9-E2AB-4831-9965-182F708088DD}" presName="root" presStyleCnt="0"/>
      <dgm:spPr/>
    </dgm:pt>
    <dgm:pt modelId="{EF3C5D7A-8A2D-41BF-BEC0-877C1B93FA9D}" type="pres">
      <dgm:prSet presAssocID="{1506A3A9-E2AB-4831-9965-182F708088DD}" presName="rootComposite" presStyleCnt="0"/>
      <dgm:spPr/>
    </dgm:pt>
    <dgm:pt modelId="{A9FC6767-CD72-4E3C-9FBA-71CEC19FF957}" type="pres">
      <dgm:prSet presAssocID="{1506A3A9-E2AB-4831-9965-182F708088DD}" presName="rootText" presStyleLbl="node1" presStyleIdx="0" presStyleCnt="2"/>
      <dgm:spPr/>
    </dgm:pt>
    <dgm:pt modelId="{37F431CE-016C-40F8-96F5-8BEB35C2426C}" type="pres">
      <dgm:prSet presAssocID="{1506A3A9-E2AB-4831-9965-182F708088DD}" presName="rootConnector" presStyleLbl="node1" presStyleIdx="0" presStyleCnt="2"/>
      <dgm:spPr/>
    </dgm:pt>
    <dgm:pt modelId="{7E159167-526B-4127-84CC-27F791B03388}" type="pres">
      <dgm:prSet presAssocID="{1506A3A9-E2AB-4831-9965-182F708088DD}" presName="childShape" presStyleCnt="0"/>
      <dgm:spPr/>
    </dgm:pt>
    <dgm:pt modelId="{30A35225-28AA-40B9-B88F-11EAC55B9736}" type="pres">
      <dgm:prSet presAssocID="{AC4FF64B-CF28-434C-9EE2-E3A417111EB2}" presName="Name13" presStyleLbl="parChTrans1D2" presStyleIdx="0" presStyleCnt="4"/>
      <dgm:spPr/>
    </dgm:pt>
    <dgm:pt modelId="{E2FD5539-CFDD-4BDF-8C3D-8EE836275FBC}" type="pres">
      <dgm:prSet presAssocID="{488AA0EF-08E8-423C-8E9C-42C64DD79469}" presName="childText" presStyleLbl="bgAcc1" presStyleIdx="0" presStyleCnt="4">
        <dgm:presLayoutVars>
          <dgm:bulletEnabled val="1"/>
        </dgm:presLayoutVars>
      </dgm:prSet>
      <dgm:spPr/>
    </dgm:pt>
    <dgm:pt modelId="{EDD38DD5-A1E8-4ABF-871D-27A8DDA0CB58}" type="pres">
      <dgm:prSet presAssocID="{DC485FDC-4886-43AA-BBBA-A4861D8B12C4}" presName="Name13" presStyleLbl="parChTrans1D2" presStyleIdx="1" presStyleCnt="4"/>
      <dgm:spPr/>
    </dgm:pt>
    <dgm:pt modelId="{7AB6EEF0-4562-494A-90B6-281788B58566}" type="pres">
      <dgm:prSet presAssocID="{AF01CD5E-2178-474C-9D8B-CB5341135411}" presName="childText" presStyleLbl="bgAcc1" presStyleIdx="1" presStyleCnt="4">
        <dgm:presLayoutVars>
          <dgm:bulletEnabled val="1"/>
        </dgm:presLayoutVars>
      </dgm:prSet>
      <dgm:spPr/>
    </dgm:pt>
    <dgm:pt modelId="{70397180-BACF-40F9-899C-939BFDC0EFA9}" type="pres">
      <dgm:prSet presAssocID="{8D0D5826-8E38-4D83-85FE-CA70E3954926}" presName="root" presStyleCnt="0"/>
      <dgm:spPr/>
    </dgm:pt>
    <dgm:pt modelId="{39F9683F-9D2C-4F12-A860-E2DE498AC3F0}" type="pres">
      <dgm:prSet presAssocID="{8D0D5826-8E38-4D83-85FE-CA70E3954926}" presName="rootComposite" presStyleCnt="0"/>
      <dgm:spPr/>
    </dgm:pt>
    <dgm:pt modelId="{FC647B65-D8CC-4587-97E6-7A7DD209E38E}" type="pres">
      <dgm:prSet presAssocID="{8D0D5826-8E38-4D83-85FE-CA70E3954926}" presName="rootText" presStyleLbl="node1" presStyleIdx="1" presStyleCnt="2"/>
      <dgm:spPr/>
    </dgm:pt>
    <dgm:pt modelId="{0B879612-FFF7-408A-8899-686FB0F651DB}" type="pres">
      <dgm:prSet presAssocID="{8D0D5826-8E38-4D83-85FE-CA70E3954926}" presName="rootConnector" presStyleLbl="node1" presStyleIdx="1" presStyleCnt="2"/>
      <dgm:spPr/>
    </dgm:pt>
    <dgm:pt modelId="{BF318715-37E1-44C6-89A9-42E55FC4E36D}" type="pres">
      <dgm:prSet presAssocID="{8D0D5826-8E38-4D83-85FE-CA70E3954926}" presName="childShape" presStyleCnt="0"/>
      <dgm:spPr/>
    </dgm:pt>
    <dgm:pt modelId="{FD8573DD-2F1C-4D1F-B0F6-3B03BA27C81D}" type="pres">
      <dgm:prSet presAssocID="{3A25478E-606E-4BD7-B699-38473E9DFFB7}" presName="Name13" presStyleLbl="parChTrans1D2" presStyleIdx="2" presStyleCnt="4"/>
      <dgm:spPr/>
    </dgm:pt>
    <dgm:pt modelId="{99AE2E93-8A11-4EB6-8324-312F7E14E0EB}" type="pres">
      <dgm:prSet presAssocID="{0DAEA8EF-C581-4CC1-BF05-7F49CD70E498}" presName="childText" presStyleLbl="bgAcc1" presStyleIdx="2" presStyleCnt="4">
        <dgm:presLayoutVars>
          <dgm:bulletEnabled val="1"/>
        </dgm:presLayoutVars>
      </dgm:prSet>
      <dgm:spPr/>
    </dgm:pt>
    <dgm:pt modelId="{F5900A0B-F514-4B3B-BA6D-5F7BC19907EC}" type="pres">
      <dgm:prSet presAssocID="{356CC639-EC7C-456B-A427-12BD0CCFEF37}" presName="Name13" presStyleLbl="parChTrans1D2" presStyleIdx="3" presStyleCnt="4"/>
      <dgm:spPr/>
    </dgm:pt>
    <dgm:pt modelId="{B94BCFA9-7896-4048-A8A5-60FE1440B89E}" type="pres">
      <dgm:prSet presAssocID="{179CEA61-9392-4C57-B673-22C95CFD555D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E1214312-C287-4079-B01C-C7C12D8D3E44}" type="presOf" srcId="{179CEA61-9392-4C57-B673-22C95CFD555D}" destId="{B94BCFA9-7896-4048-A8A5-60FE1440B89E}" srcOrd="0" destOrd="0" presId="urn:microsoft.com/office/officeart/2005/8/layout/hierarchy3"/>
    <dgm:cxn modelId="{98CEF217-E560-471B-8FF3-8EE915B97F39}" type="presOf" srcId="{3A25478E-606E-4BD7-B699-38473E9DFFB7}" destId="{FD8573DD-2F1C-4D1F-B0F6-3B03BA27C81D}" srcOrd="0" destOrd="0" presId="urn:microsoft.com/office/officeart/2005/8/layout/hierarchy3"/>
    <dgm:cxn modelId="{9A2AF51E-1FC6-465D-A908-0B94C10DE4EE}" type="presOf" srcId="{F58DFE96-71A5-4A35-BC05-D28B328D5DF0}" destId="{91C449C5-638A-4366-ACF3-85ACBE4DE56D}" srcOrd="0" destOrd="0" presId="urn:microsoft.com/office/officeart/2005/8/layout/hierarchy3"/>
    <dgm:cxn modelId="{13FE5A3B-F0CA-46EC-9932-ED34275D6477}" type="presOf" srcId="{356CC639-EC7C-456B-A427-12BD0CCFEF37}" destId="{F5900A0B-F514-4B3B-BA6D-5F7BC19907EC}" srcOrd="0" destOrd="0" presId="urn:microsoft.com/office/officeart/2005/8/layout/hierarchy3"/>
    <dgm:cxn modelId="{967FF03D-CF88-4648-84BA-2A17F3BF7005}" srcId="{1506A3A9-E2AB-4831-9965-182F708088DD}" destId="{AF01CD5E-2178-474C-9D8B-CB5341135411}" srcOrd="1" destOrd="0" parTransId="{DC485FDC-4886-43AA-BBBA-A4861D8B12C4}" sibTransId="{01D7CDAC-68DF-4C7F-BB86-D30EE2E1A8E7}"/>
    <dgm:cxn modelId="{485B6B40-7ED0-4655-98B3-7FBE0E41C63E}" srcId="{8D0D5826-8E38-4D83-85FE-CA70E3954926}" destId="{0DAEA8EF-C581-4CC1-BF05-7F49CD70E498}" srcOrd="0" destOrd="0" parTransId="{3A25478E-606E-4BD7-B699-38473E9DFFB7}" sibTransId="{2CE211FE-540C-4E09-BC7A-0BE5053CD6A3}"/>
    <dgm:cxn modelId="{6947D060-BF4A-441D-B377-71BB277A44C5}" type="presOf" srcId="{AF01CD5E-2178-474C-9D8B-CB5341135411}" destId="{7AB6EEF0-4562-494A-90B6-281788B58566}" srcOrd="0" destOrd="0" presId="urn:microsoft.com/office/officeart/2005/8/layout/hierarchy3"/>
    <dgm:cxn modelId="{A35CC765-5061-4EC3-B458-213428D1FFFA}" type="presOf" srcId="{8D0D5826-8E38-4D83-85FE-CA70E3954926}" destId="{FC647B65-D8CC-4587-97E6-7A7DD209E38E}" srcOrd="0" destOrd="0" presId="urn:microsoft.com/office/officeart/2005/8/layout/hierarchy3"/>
    <dgm:cxn modelId="{39F3C64A-F7D3-4503-991E-7627D71C8AF2}" type="presOf" srcId="{488AA0EF-08E8-423C-8E9C-42C64DD79469}" destId="{E2FD5539-CFDD-4BDF-8C3D-8EE836275FBC}" srcOrd="0" destOrd="0" presId="urn:microsoft.com/office/officeart/2005/8/layout/hierarchy3"/>
    <dgm:cxn modelId="{B5A61177-CC30-4B99-A5A1-639E2ED7EDC9}" type="presOf" srcId="{AC4FF64B-CF28-434C-9EE2-E3A417111EB2}" destId="{30A35225-28AA-40B9-B88F-11EAC55B9736}" srcOrd="0" destOrd="0" presId="urn:microsoft.com/office/officeart/2005/8/layout/hierarchy3"/>
    <dgm:cxn modelId="{7AB2387D-8614-44CC-A423-661735ECA485}" type="presOf" srcId="{1506A3A9-E2AB-4831-9965-182F708088DD}" destId="{37F431CE-016C-40F8-96F5-8BEB35C2426C}" srcOrd="1" destOrd="0" presId="urn:microsoft.com/office/officeart/2005/8/layout/hierarchy3"/>
    <dgm:cxn modelId="{A3550582-B5A0-4DC1-8C49-1E1108C2F6DB}" srcId="{8D0D5826-8E38-4D83-85FE-CA70E3954926}" destId="{179CEA61-9392-4C57-B673-22C95CFD555D}" srcOrd="1" destOrd="0" parTransId="{356CC639-EC7C-456B-A427-12BD0CCFEF37}" sibTransId="{C1DF0E38-552D-48A0-97D3-F1FA052C9B5F}"/>
    <dgm:cxn modelId="{AA7B1B8E-6A4B-43F5-9B9F-DF2726151225}" srcId="{F58DFE96-71A5-4A35-BC05-D28B328D5DF0}" destId="{1506A3A9-E2AB-4831-9965-182F708088DD}" srcOrd="0" destOrd="0" parTransId="{49F061A1-CD36-44C8-B123-731BC296A45B}" sibTransId="{E1CFD2AA-59E0-4E70-8379-88ECD27E1934}"/>
    <dgm:cxn modelId="{B8709FAF-ACED-4C09-91BF-1CF09B5451BB}" type="presOf" srcId="{0DAEA8EF-C581-4CC1-BF05-7F49CD70E498}" destId="{99AE2E93-8A11-4EB6-8324-312F7E14E0EB}" srcOrd="0" destOrd="0" presId="urn:microsoft.com/office/officeart/2005/8/layout/hierarchy3"/>
    <dgm:cxn modelId="{57885FC2-35EB-4815-B066-55095DBAFA14}" type="presOf" srcId="{DC485FDC-4886-43AA-BBBA-A4861D8B12C4}" destId="{EDD38DD5-A1E8-4ABF-871D-27A8DDA0CB58}" srcOrd="0" destOrd="0" presId="urn:microsoft.com/office/officeart/2005/8/layout/hierarchy3"/>
    <dgm:cxn modelId="{2CB0CECD-5658-4B31-8D69-5C74F711C6CC}" type="presOf" srcId="{1506A3A9-E2AB-4831-9965-182F708088DD}" destId="{A9FC6767-CD72-4E3C-9FBA-71CEC19FF957}" srcOrd="0" destOrd="0" presId="urn:microsoft.com/office/officeart/2005/8/layout/hierarchy3"/>
    <dgm:cxn modelId="{620205D2-6A88-4CEF-8B33-AFCDA59E10A3}" srcId="{F58DFE96-71A5-4A35-BC05-D28B328D5DF0}" destId="{8D0D5826-8E38-4D83-85FE-CA70E3954926}" srcOrd="1" destOrd="0" parTransId="{FAB993DE-BF4D-45D8-A5C0-6445BBB6ABFA}" sibTransId="{D093F8B0-B888-49FB-BCDB-ED2B4A516360}"/>
    <dgm:cxn modelId="{0EF235D7-059E-4328-8848-3900BFB8D3F7}" type="presOf" srcId="{8D0D5826-8E38-4D83-85FE-CA70E3954926}" destId="{0B879612-FFF7-408A-8899-686FB0F651DB}" srcOrd="1" destOrd="0" presId="urn:microsoft.com/office/officeart/2005/8/layout/hierarchy3"/>
    <dgm:cxn modelId="{CE9C81F6-4221-4253-9357-E41774214F5E}" srcId="{1506A3A9-E2AB-4831-9965-182F708088DD}" destId="{488AA0EF-08E8-423C-8E9C-42C64DD79469}" srcOrd="0" destOrd="0" parTransId="{AC4FF64B-CF28-434C-9EE2-E3A417111EB2}" sibTransId="{E1C7EBD0-69EB-4759-A656-260D21F89DA0}"/>
    <dgm:cxn modelId="{D16D26C5-B1E4-4EC3-A38C-5739EC39D4F7}" type="presParOf" srcId="{91C449C5-638A-4366-ACF3-85ACBE4DE56D}" destId="{649C5960-3907-4A64-BA16-1006C7C88C78}" srcOrd="0" destOrd="0" presId="urn:microsoft.com/office/officeart/2005/8/layout/hierarchy3"/>
    <dgm:cxn modelId="{7272B194-690F-4A7A-B615-7B0296B7ADE1}" type="presParOf" srcId="{649C5960-3907-4A64-BA16-1006C7C88C78}" destId="{EF3C5D7A-8A2D-41BF-BEC0-877C1B93FA9D}" srcOrd="0" destOrd="0" presId="urn:microsoft.com/office/officeart/2005/8/layout/hierarchy3"/>
    <dgm:cxn modelId="{21205F4F-6C91-488C-BD1A-4DA02576190F}" type="presParOf" srcId="{EF3C5D7A-8A2D-41BF-BEC0-877C1B93FA9D}" destId="{A9FC6767-CD72-4E3C-9FBA-71CEC19FF957}" srcOrd="0" destOrd="0" presId="urn:microsoft.com/office/officeart/2005/8/layout/hierarchy3"/>
    <dgm:cxn modelId="{4FA3F975-3393-4490-94B7-DCCF881C44C8}" type="presParOf" srcId="{EF3C5D7A-8A2D-41BF-BEC0-877C1B93FA9D}" destId="{37F431CE-016C-40F8-96F5-8BEB35C2426C}" srcOrd="1" destOrd="0" presId="urn:microsoft.com/office/officeart/2005/8/layout/hierarchy3"/>
    <dgm:cxn modelId="{0CBEFE96-358F-4E38-B5AC-47E447A7E956}" type="presParOf" srcId="{649C5960-3907-4A64-BA16-1006C7C88C78}" destId="{7E159167-526B-4127-84CC-27F791B03388}" srcOrd="1" destOrd="0" presId="urn:microsoft.com/office/officeart/2005/8/layout/hierarchy3"/>
    <dgm:cxn modelId="{8F058FBF-2E9F-4856-BB6A-C60F5CFE61CD}" type="presParOf" srcId="{7E159167-526B-4127-84CC-27F791B03388}" destId="{30A35225-28AA-40B9-B88F-11EAC55B9736}" srcOrd="0" destOrd="0" presId="urn:microsoft.com/office/officeart/2005/8/layout/hierarchy3"/>
    <dgm:cxn modelId="{40A7AB74-E728-43BB-A447-9C88E984236F}" type="presParOf" srcId="{7E159167-526B-4127-84CC-27F791B03388}" destId="{E2FD5539-CFDD-4BDF-8C3D-8EE836275FBC}" srcOrd="1" destOrd="0" presId="urn:microsoft.com/office/officeart/2005/8/layout/hierarchy3"/>
    <dgm:cxn modelId="{11F3CC46-E574-4CB9-8D56-9645582FCB51}" type="presParOf" srcId="{7E159167-526B-4127-84CC-27F791B03388}" destId="{EDD38DD5-A1E8-4ABF-871D-27A8DDA0CB58}" srcOrd="2" destOrd="0" presId="urn:microsoft.com/office/officeart/2005/8/layout/hierarchy3"/>
    <dgm:cxn modelId="{EE5A29D0-B108-41FB-BF3C-C865886B9F34}" type="presParOf" srcId="{7E159167-526B-4127-84CC-27F791B03388}" destId="{7AB6EEF0-4562-494A-90B6-281788B58566}" srcOrd="3" destOrd="0" presId="urn:microsoft.com/office/officeart/2005/8/layout/hierarchy3"/>
    <dgm:cxn modelId="{76A16024-9C35-496B-9467-F871081EB2A1}" type="presParOf" srcId="{91C449C5-638A-4366-ACF3-85ACBE4DE56D}" destId="{70397180-BACF-40F9-899C-939BFDC0EFA9}" srcOrd="1" destOrd="0" presId="urn:microsoft.com/office/officeart/2005/8/layout/hierarchy3"/>
    <dgm:cxn modelId="{889E8F09-2EA4-43FC-9917-B1AE81DB21C0}" type="presParOf" srcId="{70397180-BACF-40F9-899C-939BFDC0EFA9}" destId="{39F9683F-9D2C-4F12-A860-E2DE498AC3F0}" srcOrd="0" destOrd="0" presId="urn:microsoft.com/office/officeart/2005/8/layout/hierarchy3"/>
    <dgm:cxn modelId="{3490BC01-A8DE-4299-8A9B-B615B6C38D92}" type="presParOf" srcId="{39F9683F-9D2C-4F12-A860-E2DE498AC3F0}" destId="{FC647B65-D8CC-4587-97E6-7A7DD209E38E}" srcOrd="0" destOrd="0" presId="urn:microsoft.com/office/officeart/2005/8/layout/hierarchy3"/>
    <dgm:cxn modelId="{19B5EE54-D636-4F22-8718-CD362F66DF73}" type="presParOf" srcId="{39F9683F-9D2C-4F12-A860-E2DE498AC3F0}" destId="{0B879612-FFF7-408A-8899-686FB0F651DB}" srcOrd="1" destOrd="0" presId="urn:microsoft.com/office/officeart/2005/8/layout/hierarchy3"/>
    <dgm:cxn modelId="{AD4580D0-3FB6-4E79-9CAB-FDA9C4AB4C8E}" type="presParOf" srcId="{70397180-BACF-40F9-899C-939BFDC0EFA9}" destId="{BF318715-37E1-44C6-89A9-42E55FC4E36D}" srcOrd="1" destOrd="0" presId="urn:microsoft.com/office/officeart/2005/8/layout/hierarchy3"/>
    <dgm:cxn modelId="{71BBFA90-40EC-41EB-BC59-22A8103CA261}" type="presParOf" srcId="{BF318715-37E1-44C6-89A9-42E55FC4E36D}" destId="{FD8573DD-2F1C-4D1F-B0F6-3B03BA27C81D}" srcOrd="0" destOrd="0" presId="urn:microsoft.com/office/officeart/2005/8/layout/hierarchy3"/>
    <dgm:cxn modelId="{12BF26EF-E40E-436D-B4AD-DB61B4FB4731}" type="presParOf" srcId="{BF318715-37E1-44C6-89A9-42E55FC4E36D}" destId="{99AE2E93-8A11-4EB6-8324-312F7E14E0EB}" srcOrd="1" destOrd="0" presId="urn:microsoft.com/office/officeart/2005/8/layout/hierarchy3"/>
    <dgm:cxn modelId="{83B9A12C-B86F-4056-8DF2-028C5863A568}" type="presParOf" srcId="{BF318715-37E1-44C6-89A9-42E55FC4E36D}" destId="{F5900A0B-F514-4B3B-BA6D-5F7BC19907EC}" srcOrd="2" destOrd="0" presId="urn:microsoft.com/office/officeart/2005/8/layout/hierarchy3"/>
    <dgm:cxn modelId="{EF2B0097-E2C6-43C6-84AC-7E41ED34ABD7}" type="presParOf" srcId="{BF318715-37E1-44C6-89A9-42E55FC4E36D}" destId="{B94BCFA9-7896-4048-A8A5-60FE1440B89E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C6767-CD72-4E3C-9FBA-71CEC19FF957}">
      <dsp:nvSpPr>
        <dsp:cNvPr id="0" name=""/>
        <dsp:cNvSpPr/>
      </dsp:nvSpPr>
      <dsp:spPr>
        <a:xfrm>
          <a:off x="1043821" y="190"/>
          <a:ext cx="1316954" cy="6584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</dsp:txBody>
      <dsp:txXfrm>
        <a:off x="1063107" y="19476"/>
        <a:ext cx="1278382" cy="619905"/>
      </dsp:txXfrm>
    </dsp:sp>
    <dsp:sp modelId="{30A35225-28AA-40B9-B88F-11EAC55B9736}">
      <dsp:nvSpPr>
        <dsp:cNvPr id="0" name=""/>
        <dsp:cNvSpPr/>
      </dsp:nvSpPr>
      <dsp:spPr>
        <a:xfrm>
          <a:off x="1175517" y="658667"/>
          <a:ext cx="131695" cy="49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857"/>
              </a:lnTo>
              <a:lnTo>
                <a:pt x="131695" y="493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D5539-CFDD-4BDF-8C3D-8EE836275FBC}">
      <dsp:nvSpPr>
        <dsp:cNvPr id="0" name=""/>
        <dsp:cNvSpPr/>
      </dsp:nvSpPr>
      <dsp:spPr>
        <a:xfrm>
          <a:off x="1307212" y="823286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Speaking audio records</a:t>
          </a:r>
        </a:p>
      </dsp:txBody>
      <dsp:txXfrm>
        <a:off x="1326498" y="842572"/>
        <a:ext cx="1014991" cy="619905"/>
      </dsp:txXfrm>
    </dsp:sp>
    <dsp:sp modelId="{EDD38DD5-A1E8-4ABF-871D-27A8DDA0CB58}">
      <dsp:nvSpPr>
        <dsp:cNvPr id="0" name=""/>
        <dsp:cNvSpPr/>
      </dsp:nvSpPr>
      <dsp:spPr>
        <a:xfrm>
          <a:off x="1175517" y="658667"/>
          <a:ext cx="131695" cy="1316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954"/>
              </a:lnTo>
              <a:lnTo>
                <a:pt x="131695" y="13169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6EEF0-4562-494A-90B6-281788B58566}">
      <dsp:nvSpPr>
        <dsp:cNvPr id="0" name=""/>
        <dsp:cNvSpPr/>
      </dsp:nvSpPr>
      <dsp:spPr>
        <a:xfrm>
          <a:off x="1307212" y="1646382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Lexical richness</a:t>
          </a:r>
        </a:p>
      </dsp:txBody>
      <dsp:txXfrm>
        <a:off x="1326498" y="1665668"/>
        <a:ext cx="1014991" cy="619905"/>
      </dsp:txXfrm>
    </dsp:sp>
    <dsp:sp modelId="{FC647B65-D8CC-4587-97E6-7A7DD209E38E}">
      <dsp:nvSpPr>
        <dsp:cNvPr id="0" name=""/>
        <dsp:cNvSpPr/>
      </dsp:nvSpPr>
      <dsp:spPr>
        <a:xfrm>
          <a:off x="2690014" y="190"/>
          <a:ext cx="1316954" cy="6584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</dsp:txBody>
      <dsp:txXfrm>
        <a:off x="2709300" y="19476"/>
        <a:ext cx="1278382" cy="619905"/>
      </dsp:txXfrm>
    </dsp:sp>
    <dsp:sp modelId="{FD8573DD-2F1C-4D1F-B0F6-3B03BA27C81D}">
      <dsp:nvSpPr>
        <dsp:cNvPr id="0" name=""/>
        <dsp:cNvSpPr/>
      </dsp:nvSpPr>
      <dsp:spPr>
        <a:xfrm>
          <a:off x="2821709" y="658667"/>
          <a:ext cx="131695" cy="49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857"/>
              </a:lnTo>
              <a:lnTo>
                <a:pt x="131695" y="493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E2E93-8A11-4EB6-8324-312F7E14E0EB}">
      <dsp:nvSpPr>
        <dsp:cNvPr id="0" name=""/>
        <dsp:cNvSpPr/>
      </dsp:nvSpPr>
      <dsp:spPr>
        <a:xfrm>
          <a:off x="2953405" y="823286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stimulated Recall Interview</a:t>
          </a:r>
          <a:r>
            <a:rPr lang="en-US" sz="1400" kern="1200"/>
            <a:t>s</a:t>
          </a:r>
        </a:p>
      </dsp:txBody>
      <dsp:txXfrm>
        <a:off x="2972691" y="842572"/>
        <a:ext cx="1014991" cy="619905"/>
      </dsp:txXfrm>
    </dsp:sp>
    <dsp:sp modelId="{F5900A0B-F514-4B3B-BA6D-5F7BC19907EC}">
      <dsp:nvSpPr>
        <dsp:cNvPr id="0" name=""/>
        <dsp:cNvSpPr/>
      </dsp:nvSpPr>
      <dsp:spPr>
        <a:xfrm>
          <a:off x="2821709" y="658667"/>
          <a:ext cx="131695" cy="1316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954"/>
              </a:lnTo>
              <a:lnTo>
                <a:pt x="131695" y="13169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BCFA9-7896-4048-A8A5-60FE1440B89E}">
      <dsp:nvSpPr>
        <dsp:cNvPr id="0" name=""/>
        <dsp:cNvSpPr/>
      </dsp:nvSpPr>
      <dsp:spPr>
        <a:xfrm>
          <a:off x="2953405" y="1646382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Metacogitive knowled</a:t>
          </a:r>
          <a:r>
            <a:rPr lang="en-US" sz="1400" kern="1200"/>
            <a:t>ge</a:t>
          </a:r>
        </a:p>
      </dsp:txBody>
      <dsp:txXfrm>
        <a:off x="2972691" y="1665668"/>
        <a:ext cx="1014991" cy="619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4745-AC10-485F-9027-F2076117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Salesco</dc:creator>
  <cp:lastModifiedBy>Putsta Kaewsrijai</cp:lastModifiedBy>
  <cp:revision>2</cp:revision>
  <cp:lastPrinted>2020-09-16T04:22:00Z</cp:lastPrinted>
  <dcterms:created xsi:type="dcterms:W3CDTF">2023-09-08T06:15:00Z</dcterms:created>
  <dcterms:modified xsi:type="dcterms:W3CDTF">2023-09-08T06:15:00Z</dcterms:modified>
</cp:coreProperties>
</file>